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4F73A" w14:textId="46195BBA" w:rsidR="000F0B5E" w:rsidRPr="00BC3CE2" w:rsidRDefault="00BC3CE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C3CE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3CE2">
        <w:rPr>
          <w:rFonts w:ascii="Times New Roman" w:hAnsi="Times New Roman" w:cs="Times New Roman"/>
          <w:b/>
          <w:bCs/>
          <w:sz w:val="24"/>
          <w:szCs w:val="24"/>
        </w:rPr>
        <w:t>Załącznik nr 3 – Opis przedmiotów sprzedaży</w:t>
      </w:r>
    </w:p>
    <w:p w14:paraId="331B26A8" w14:textId="3ACC731B" w:rsidR="00BC3CE2" w:rsidRPr="00BF1B5E" w:rsidRDefault="00BC3CE2" w:rsidP="00FA01A8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C3CE2">
        <w:rPr>
          <w:rFonts w:ascii="Times New Roman" w:hAnsi="Times New Roman" w:cs="Times New Roman"/>
          <w:b/>
          <w:bCs/>
          <w:sz w:val="24"/>
          <w:szCs w:val="24"/>
        </w:rPr>
        <w:t>Znak sprawy</w:t>
      </w:r>
      <w:r w:rsidR="006D5CB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6D5CB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BF1B5E">
        <w:rPr>
          <w:rFonts w:ascii="Times New Roman" w:hAnsi="Times New Roman" w:cs="Times New Roman"/>
          <w:color w:val="000000" w:themeColor="text1"/>
          <w:sz w:val="24"/>
          <w:szCs w:val="24"/>
        </w:rPr>
        <w:t>PZDP.III. 2</w:t>
      </w:r>
      <w:r w:rsidR="00062972" w:rsidRPr="00BF1B5E">
        <w:rPr>
          <w:rFonts w:ascii="Times New Roman" w:hAnsi="Times New Roman" w:cs="Times New Roman"/>
          <w:color w:val="000000" w:themeColor="text1"/>
          <w:sz w:val="24"/>
          <w:szCs w:val="24"/>
        </w:rPr>
        <w:t>71</w:t>
      </w:r>
      <w:r w:rsidRPr="00BF1B5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F1B5E" w:rsidRPr="00BF1B5E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A3AE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F1B5E">
        <w:rPr>
          <w:rFonts w:ascii="Times New Roman" w:hAnsi="Times New Roman" w:cs="Times New Roman"/>
          <w:color w:val="000000" w:themeColor="text1"/>
          <w:sz w:val="24"/>
          <w:szCs w:val="24"/>
        </w:rPr>
        <w:t>. ZO/202</w:t>
      </w:r>
      <w:r w:rsidR="006A3AE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2FB68E6F" w14:textId="77777777" w:rsidR="00BC3CE2" w:rsidRPr="00BC3CE2" w:rsidRDefault="00BC3CE2" w:rsidP="00FA01A8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22612120" w14:textId="15E48BC3" w:rsidR="00BC3CE2" w:rsidRPr="00BC3CE2" w:rsidRDefault="00BC3CE2" w:rsidP="00FA01A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C3CE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Przedmiot sprzedaży nr 1</w:t>
      </w:r>
    </w:p>
    <w:p w14:paraId="0E1EB54F" w14:textId="129475BF" w:rsidR="00ED040F" w:rsidRPr="00ED040F" w:rsidRDefault="00ED040F" w:rsidP="00FA01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04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SAMOCHÓD </w:t>
      </w:r>
      <w:r w:rsidR="00BF1B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CIĘŻAROWY </w:t>
      </w:r>
      <w:r w:rsidR="00E76C52" w:rsidRPr="00E76C5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VOLVO FL 7 230 E1 18.0 t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ED040F">
        <w:t xml:space="preserve"> </w:t>
      </w:r>
      <w:r w:rsidRPr="00ED040F">
        <w:rPr>
          <w:rFonts w:ascii="Times New Roman" w:hAnsi="Times New Roman" w:cs="Times New Roman"/>
          <w:color w:val="000000" w:themeColor="text1"/>
          <w:sz w:val="24"/>
          <w:szCs w:val="24"/>
        </w:rPr>
        <w:t>Numer rejestracyjny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BF1B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WBR </w:t>
      </w:r>
      <w:r w:rsidR="006A3AE8">
        <w:rPr>
          <w:rFonts w:ascii="Times New Roman" w:hAnsi="Times New Roman" w:cs="Times New Roman"/>
          <w:color w:val="000000" w:themeColor="text1"/>
          <w:sz w:val="24"/>
          <w:szCs w:val="24"/>
        </w:rPr>
        <w:t>22CS</w:t>
      </w:r>
    </w:p>
    <w:p w14:paraId="11E5BC55" w14:textId="210F21D7" w:rsidR="00ED040F" w:rsidRDefault="00ED040F" w:rsidP="00FA01A8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ED04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Cena wywoławcza – </w:t>
      </w:r>
      <w:r w:rsidR="00744CF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14 600</w:t>
      </w:r>
      <w:r w:rsidRPr="00ED04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,00 </w:t>
      </w:r>
      <w:r w:rsidR="00C010B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zł</w:t>
      </w:r>
    </w:p>
    <w:p w14:paraId="77D44B87" w14:textId="4AEB3CE6" w:rsidR="00ED040F" w:rsidRPr="00ED040F" w:rsidRDefault="00493EC7" w:rsidP="00FA01A8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Samochód ciężarowy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marki 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>VOLVO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4CFD" w:rsidRPr="00744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FL 7 230 E1 18.0 t  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numerze rejestracyjnym WBR 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>22CS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>, rok produkcji 19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>95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będący własnością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Powiatu Białobrzeskiego.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Pojazd 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posiada </w:t>
      </w:r>
      <w:r w:rsidR="00C010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komplet kluczy, dowód stały, 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>ważne badanie techniczne pojazdu do 20 listopada 2026 r. oraz ubezpieczenie ważne do 15.02.2027 r.</w:t>
      </w:r>
      <w:r w:rsidRPr="00493EC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Pojazd posiada znamiona wcześniejszych napraw oraz rozległe uszkodzenia podwozia, kabiny, zabudowy powstałe na skutek korozji perforacyjnej, długotrwałego postoju i nadmiernej eksploatacji. Widoczne liczne wgniecenia, uszkodzenia poszycia oraz odpryski, zadrapania powłoki lakierowej powstałe podczas eksploatacji. Wnętrze pojazdu zniszczone i silnie zabrudzone. </w:t>
      </w:r>
      <w:r w:rsidR="00744CFD" w:rsidRPr="00744CFD">
        <w:rPr>
          <w:rFonts w:ascii="Times New Roman" w:hAnsi="Times New Roman" w:cs="Times New Roman"/>
          <w:color w:val="000000" w:themeColor="text1"/>
          <w:sz w:val="24"/>
          <w:szCs w:val="24"/>
        </w:rPr>
        <w:t>Zły stan techniczny pojazdu nie pozwala na dalsze jego użytkowanie, natomiast jego naprawa jest niemożliwa z uwagi na brak części zamiennych na rynku.</w:t>
      </w:r>
      <w:r w:rsidR="00744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010BD">
        <w:rPr>
          <w:rFonts w:ascii="Times New Roman" w:hAnsi="Times New Roman" w:cs="Times New Roman"/>
          <w:color w:val="000000" w:themeColor="text1"/>
          <w:sz w:val="24"/>
          <w:szCs w:val="24"/>
        </w:rPr>
        <w:t>Stan techniczny pojazdu nie pozwala na jego uruchomienie oraz poruszanie się po drodze.</w:t>
      </w:r>
    </w:p>
    <w:p w14:paraId="0E82711F" w14:textId="2A65958D" w:rsidR="00BC3CE2" w:rsidRPr="00BC3CE2" w:rsidRDefault="00BC3CE2" w:rsidP="00BC3CE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C3CE2" w:rsidRPr="00BC3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E2"/>
    <w:rsid w:val="00062972"/>
    <w:rsid w:val="000F0B5E"/>
    <w:rsid w:val="001813B3"/>
    <w:rsid w:val="00284723"/>
    <w:rsid w:val="00285182"/>
    <w:rsid w:val="00493EC7"/>
    <w:rsid w:val="00503ABD"/>
    <w:rsid w:val="00506B1D"/>
    <w:rsid w:val="00587B7A"/>
    <w:rsid w:val="006A3AE8"/>
    <w:rsid w:val="006D5CBA"/>
    <w:rsid w:val="00744CFD"/>
    <w:rsid w:val="007B528F"/>
    <w:rsid w:val="00824636"/>
    <w:rsid w:val="0099607F"/>
    <w:rsid w:val="009B32EA"/>
    <w:rsid w:val="00AC77F3"/>
    <w:rsid w:val="00BB43CE"/>
    <w:rsid w:val="00BC3CE2"/>
    <w:rsid w:val="00BF1B5E"/>
    <w:rsid w:val="00C010BD"/>
    <w:rsid w:val="00CA42F6"/>
    <w:rsid w:val="00E01B23"/>
    <w:rsid w:val="00E76C52"/>
    <w:rsid w:val="00EC4E18"/>
    <w:rsid w:val="00ED040F"/>
    <w:rsid w:val="00FA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00612"/>
  <w15:chartTrackingRefBased/>
  <w15:docId w15:val="{BF44D4DD-88E8-4035-9863-3C982080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168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drogibg1@outlook.com</dc:creator>
  <cp:keywords/>
  <dc:description/>
  <cp:lastModifiedBy>drogibg1@outlook.com</cp:lastModifiedBy>
  <cp:revision>18</cp:revision>
  <cp:lastPrinted>2024-05-09T10:00:00Z</cp:lastPrinted>
  <dcterms:created xsi:type="dcterms:W3CDTF">2024-05-09T08:11:00Z</dcterms:created>
  <dcterms:modified xsi:type="dcterms:W3CDTF">2026-11-05T12:45:00Z</dcterms:modified>
</cp:coreProperties>
</file>